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A87" w:rsidRPr="00CB4F2A" w:rsidRDefault="00A40A87" w:rsidP="00A40A87">
      <w:pPr>
        <w:pStyle w:val="ae"/>
        <w:spacing w:line="0" w:lineRule="atLeast"/>
        <w:ind w:left="12049" w:firstLine="0"/>
        <w:rPr>
          <w:sz w:val="24"/>
        </w:rPr>
      </w:pPr>
      <w:r>
        <w:rPr>
          <w:sz w:val="24"/>
        </w:rPr>
        <w:t>П</w:t>
      </w:r>
      <w:r w:rsidRPr="00CB4F2A">
        <w:rPr>
          <w:sz w:val="24"/>
        </w:rPr>
        <w:t>риложение</w:t>
      </w:r>
      <w:r>
        <w:rPr>
          <w:sz w:val="24"/>
        </w:rPr>
        <w:t xml:space="preserve"> 10</w:t>
      </w:r>
      <w:r w:rsidRPr="00CB4F2A">
        <w:rPr>
          <w:sz w:val="24"/>
        </w:rPr>
        <w:t xml:space="preserve"> к решению</w:t>
      </w:r>
    </w:p>
    <w:p w:rsidR="00A40A87" w:rsidRPr="00CB4F2A" w:rsidRDefault="00A40A87" w:rsidP="00A40A87">
      <w:pPr>
        <w:pStyle w:val="ae"/>
        <w:spacing w:line="0" w:lineRule="atLeast"/>
        <w:ind w:left="12049" w:firstLine="0"/>
        <w:rPr>
          <w:sz w:val="24"/>
        </w:rPr>
      </w:pPr>
      <w:r>
        <w:rPr>
          <w:sz w:val="24"/>
        </w:rPr>
        <w:t>Думы Кондинского района</w:t>
      </w:r>
    </w:p>
    <w:p w:rsidR="00A40A87" w:rsidRDefault="00A40A87" w:rsidP="00A40A87">
      <w:pPr>
        <w:ind w:left="12049"/>
      </w:pPr>
      <w:r w:rsidRPr="00CB4F2A">
        <w:t>от 2</w:t>
      </w:r>
      <w:r>
        <w:t>8.02.2023</w:t>
      </w:r>
      <w:r w:rsidRPr="00CB4F2A">
        <w:t xml:space="preserve"> № 9</w:t>
      </w:r>
      <w:r>
        <w:t>87</w:t>
      </w:r>
    </w:p>
    <w:p w:rsidR="00A40A87" w:rsidRPr="00D30801" w:rsidRDefault="00A40A87" w:rsidP="00A40A87"/>
    <w:p w:rsidR="00A40A87" w:rsidRPr="00D30801" w:rsidRDefault="00A40A87" w:rsidP="00A40A87"/>
    <w:p w:rsidR="00A40A87" w:rsidRDefault="00A40A87" w:rsidP="00A40A87">
      <w:pPr>
        <w:jc w:val="center"/>
        <w:rPr>
          <w:b/>
          <w:sz w:val="26"/>
          <w:szCs w:val="26"/>
        </w:rPr>
      </w:pPr>
      <w:r w:rsidRPr="002F5AF2">
        <w:rPr>
          <w:b/>
          <w:sz w:val="26"/>
          <w:szCs w:val="26"/>
        </w:rPr>
        <w:t xml:space="preserve">Ведомственная структура расходов бюджета муниципального образования Кондинский район </w:t>
      </w:r>
    </w:p>
    <w:p w:rsidR="00A40A87" w:rsidRPr="002F5AF2" w:rsidRDefault="00A40A87" w:rsidP="00A40A87">
      <w:pPr>
        <w:jc w:val="center"/>
        <w:rPr>
          <w:b/>
          <w:sz w:val="26"/>
          <w:szCs w:val="26"/>
        </w:rPr>
      </w:pPr>
      <w:r w:rsidRPr="002F5AF2">
        <w:rPr>
          <w:b/>
          <w:sz w:val="26"/>
          <w:szCs w:val="26"/>
        </w:rPr>
        <w:t>на плановый период 2024 и 2025 годов</w:t>
      </w:r>
    </w:p>
    <w:p w:rsidR="00A40A87" w:rsidRPr="00D30801" w:rsidRDefault="00A40A87" w:rsidP="00A40A87"/>
    <w:tbl>
      <w:tblPr>
        <w:tblW w:w="1487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374"/>
        <w:gridCol w:w="567"/>
        <w:gridCol w:w="425"/>
        <w:gridCol w:w="426"/>
        <w:gridCol w:w="1134"/>
        <w:gridCol w:w="567"/>
        <w:gridCol w:w="1417"/>
        <w:gridCol w:w="1276"/>
        <w:gridCol w:w="1417"/>
        <w:gridCol w:w="1276"/>
      </w:tblGrid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(в рублях) 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2F5AF2" w:rsidRDefault="00A40A8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Код главы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2F5AF2" w:rsidRDefault="00A40A8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2F5AF2" w:rsidRDefault="00A40A8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2F5AF2" w:rsidRDefault="00A40A8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2F5AF2" w:rsidRDefault="00A40A8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2F5AF2" w:rsidRDefault="00A40A8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A40A87" w:rsidRPr="002F5AF2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2F5AF2" w:rsidRDefault="00A40A8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2F5AF2" w:rsidRDefault="00A40A87" w:rsidP="00BE7581">
            <w:pPr>
              <w:rPr>
                <w:b/>
                <w:sz w:val="16"/>
                <w:szCs w:val="16"/>
              </w:rPr>
            </w:pP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621 656 683,14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82 742 047,72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553 246 527,72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78 875 147,72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408 151 074,41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18 168 500,00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375 892 754,49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17 478 600,00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Центр бухгалтерского учета Кондинского </w:t>
            </w:r>
            <w:r w:rsidRPr="00F22A66">
              <w:rPr>
                <w:sz w:val="16"/>
                <w:szCs w:val="16"/>
              </w:rPr>
              <w:lastRenderedPageBreak/>
              <w:t>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116 188 904,66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108 977 600,00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2 164 800,00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1 983 300,00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34 956 213,99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32 778 400,00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249 831 655,76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227 183 154,49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17 474 800,00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243 987 255,76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221 348 654,49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11 651 400,00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243 809 955,76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221 171 354,49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11 651 400,00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230 552 185,97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208 554 384,70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163 042 273,51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146 589 400,00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2 384 180,00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2 176 680,00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49 033 642,50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44 064 874,70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2 383 848,00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2 363 400,00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6 864 973,63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6 813 286,96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5 768 168,33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5 471 643,04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1 910 800,00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1 516 200,00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1 516 200,00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1 163 100,00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347 500,00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347 500,00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10 381 400,00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9 840 200,00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8 066 800,00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8 066 800,00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5 847 600,00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5 847 600,00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462 800,00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453 200,00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1 669 800,00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1 669 800,00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1 766 000,00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1 766 000,00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1 773 400,00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1 773 400,00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2 059 000,00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1 570 000,00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</w:t>
            </w:r>
            <w:r w:rsidRPr="00F22A66">
              <w:rPr>
                <w:sz w:val="16"/>
                <w:szCs w:val="16"/>
              </w:rPr>
              <w:lastRenderedPageBreak/>
              <w:t xml:space="preserve">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92 319,51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92 319,51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27 880,49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27 880,49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6 136 395,22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6 311 007,72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6 105 247,72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6 105 247,72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6 105 247,72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6 105 247,72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3 322 685,67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3 322 685,67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3 729 290,89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3 729 290,89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1 003 451,07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1 003 451,07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1 126 245,85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1 126 245,85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1 582 310,98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1 582 310,98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1 249 710,98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1 249 710,98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988 310,98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988 310,98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557 310,98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557 310,98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245 310,98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245 310,98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22 187,50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F22A66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4 437,50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157 979 995,51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58 194 200,00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134 938 345,51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54 820 400,00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9 316 950,00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2 370 929,34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716 020,66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49 694 400,00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49 694 400,00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поддержку и развитие растениеводства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40 895 800,00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40 895 800,00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42 144,19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42 144,19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12 727,55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Цифровое развитие Кондинского </w:t>
            </w:r>
            <w:r w:rsidRPr="00F22A66">
              <w:rPr>
                <w:sz w:val="16"/>
                <w:szCs w:val="16"/>
              </w:rPr>
              <w:lastRenderedPageBreak/>
              <w:t>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12 851 245,51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12 533 445,51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5 126 000,00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1 595 000,00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1 595 000,00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1 595 000,00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1 480 300,00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1 480 300,00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1 061 700,00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1 061 700,00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114 700,00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114 700,00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156 656,00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156 656,00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38 956,00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38 956,00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75 744,00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75 744,00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F22A66"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11 921 190,00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12 782 008,00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11 973 400,00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422 116 261,76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73 628 152,28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463 043 071,01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73 444 552,28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84 435 567,88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120 992 963,77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29 325 541,60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27 206 200,00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509 520,00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474 520,00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8 826 141,09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8 186 100,00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561 600,00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169 600,00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44 031 978,19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83 394 943,77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</w:t>
            </w:r>
            <w:r w:rsidRPr="00F22A66">
              <w:rPr>
                <w:sz w:val="16"/>
                <w:szCs w:val="16"/>
              </w:rPr>
              <w:lastRenderedPageBreak/>
              <w:t xml:space="preserve">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19 439 597,15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18 954 866,00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21 992 600,00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17 594 500,00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290 969 444,45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300 063 088,96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67 517 000,00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90 000 648,71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11 597 200,00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89 555 669,33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11 597 200,00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18 429 021,40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17 245 114,80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13 911 596,80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13 097 444,80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4 310 054,60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3 940 300,00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Обеспечение деятельности комитета по управлению </w:t>
            </w:r>
            <w:r w:rsidRPr="00F22A66">
              <w:rPr>
                <w:sz w:val="16"/>
                <w:szCs w:val="16"/>
              </w:rPr>
              <w:lastRenderedPageBreak/>
              <w:t>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41 026 184,15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41 898 859,79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40 988 984,15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41 861 659,79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2 201 934,15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2 207 702,57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28 511 263,16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28 395 894,74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2 263 163 359,97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1 694 170 500,00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2 213 264 540,98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1 697 385 800,00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2 248 945 359,97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2 199 046 540,98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1 683 497 800,00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398 449 000,00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398 449 000,00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497 276 860,13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494 218 719,94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398 449 000,00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490 146 042,13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487 087 901,94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391 318 182,00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99 668 660,13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95 769 719,94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29 007 005,70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29 008 065,51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40 983 438,73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38 483 438,73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20 704 646,87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20 204 646,87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19 979 088,87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19 479 088,87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20 278 791,86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18 278 791,86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4 664 680,13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3 264 680,13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390 477 382,00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391 318 182,00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391 318 182,00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203 654 357,00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203 654 357,00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156 067 099,00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156 067 099,00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156 712 874,00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156 712 874,00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46 746 458,00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46 746 458,00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46 941 483,00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46 941 483,00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1 278 549,00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1 278 549,00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2 062 793,00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2 062 793,00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1 273 942 200,00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1 271 567 </w:t>
            </w:r>
            <w:r w:rsidRPr="00F22A66">
              <w:rPr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1 273 942 </w:t>
            </w:r>
            <w:r w:rsidRPr="00F22A66">
              <w:rPr>
                <w:sz w:val="16"/>
                <w:szCs w:val="16"/>
              </w:rPr>
              <w:lastRenderedPageBreak/>
              <w:t>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1 273 942 200,00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1 494 386 857,17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1 247 105 521,00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1 448 128 890,37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1 249 480 021,00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190 019 836,17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141 387 369,37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64 902 959,15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62 431 707,34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72 348 623,74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41 187 408,75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29 223 290,07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23 223 290,07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17 986 126,21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8 986 126,21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144 489 900,00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F22A66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28 710 042,41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28 710 042,41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8 512 384,66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8 512 384,66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1 102 615 621,00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1 104 990 121,00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1 104 990 121,00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908 042 098,00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908 042 098,00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696 964 717,00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696 964 717,00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698 788 449,00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698 788 449,00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208 702 881,00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208 702 881,00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209 253 649,00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209 253 649,00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4 315 821,88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4 315 821,90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труда </w:t>
            </w:r>
            <w:r w:rsidRPr="00F22A66">
              <w:rPr>
                <w:sz w:val="16"/>
                <w:szCs w:val="16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1 303 378,23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1 303 378,22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7 292 928,00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7 292 928,00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7 982 402,00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7 982 402,00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735 200,00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735 200,00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151 000,00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2 098 080,00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2 098 080,00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348 595,00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348 595,00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Успех каждого ребенка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43 149 848,36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42 649 848,36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42 811 848,36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42 311 848,36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F22A66">
              <w:rPr>
                <w:sz w:val="16"/>
                <w:szCs w:val="16"/>
              </w:rPr>
              <w:lastRenderedPageBreak/>
              <w:t>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1 017 795,00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1 017 795,00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304 354,00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304 354,00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69 851,00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251 050 676,82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223 423 774,00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F22A66">
              <w:rPr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69 758 670,00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67 758 670,00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180 804 722,82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155 177 820,00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69 199 811,06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67 628 190,00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68 380 758,43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66 821 979,47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2 406 668,43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847 889,47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13 526,31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83 424 802,82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68 281 100,00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262 680,00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162 680,00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8 811 578,94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Комитет физической культуры и спорта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174 362 190,00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155 833 961,58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134 089 885,95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115 189 885,95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133 553 055,95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114 653 055,95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26 920 532,47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25 820 532,47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26 830 912,47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25 730 912,47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13 293 171,58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14 764 943,16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Укрепление материально-технической базы учреждений спорта </w:t>
            </w:r>
            <w:r w:rsidRPr="00F22A66">
              <w:rPr>
                <w:sz w:val="16"/>
                <w:szCs w:val="16"/>
              </w:rPr>
              <w:lastRenderedPageBreak/>
              <w:t>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</w:t>
            </w:r>
            <w:r w:rsidRPr="00F22A66">
              <w:rPr>
                <w:sz w:val="16"/>
                <w:szCs w:val="16"/>
              </w:rPr>
              <w:lastRenderedPageBreak/>
              <w:t>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100 302 168,24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75 511 028,27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36 919 538,49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762 100,00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100 253,99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1 902 632,19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9 137 730,00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142 179 699,67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71 581 100,00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129 106 299,00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74 203 200,00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130 604 049,67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68 122 500,00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117 681 049,00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70 895 000,00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70 892 400,00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Развитие жилищно-коммунального </w:t>
            </w:r>
            <w:r w:rsidRPr="00F22A66">
              <w:rPr>
                <w:sz w:val="16"/>
                <w:szCs w:val="16"/>
              </w:rPr>
              <w:lastRenderedPageBreak/>
              <w:t>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70 892 400,00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84 148 066,67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70 892 400,00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70 892 400,00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Возмещение расходов организации за доставку населению </w:t>
            </w:r>
            <w:r w:rsidRPr="00F22A66">
              <w:rPr>
                <w:sz w:val="16"/>
                <w:szCs w:val="16"/>
              </w:rPr>
              <w:lastRenderedPageBreak/>
              <w:t>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16 028 166,67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22A66">
              <w:rPr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1 996,93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1 996,93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603,07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603,07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A40A87" w:rsidRPr="00F22A66" w:rsidTr="00BE7581">
        <w:trPr>
          <w:trHeight w:val="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4 082 134 178,31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3 891 651 567,61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87" w:rsidRPr="00F22A66" w:rsidRDefault="00A40A87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1 935 505 900,00</w:t>
            </w:r>
          </w:p>
        </w:tc>
      </w:tr>
    </w:tbl>
    <w:p w:rsidR="00A40A87" w:rsidRPr="00D30801" w:rsidRDefault="00A40A87" w:rsidP="00A40A87"/>
    <w:p w:rsidR="00A40A87" w:rsidRPr="00D30801" w:rsidRDefault="00A40A87" w:rsidP="00A40A87"/>
    <w:p w:rsidR="00A40A87" w:rsidRPr="00D30801" w:rsidRDefault="00A40A87" w:rsidP="00A40A87"/>
    <w:p w:rsidR="00A40A87" w:rsidRPr="00D30801" w:rsidRDefault="00A40A87" w:rsidP="00A40A87"/>
    <w:p w:rsidR="00F0724A" w:rsidRDefault="00F0724A">
      <w:bookmarkStart w:id="0" w:name="_GoBack"/>
      <w:bookmarkEnd w:id="0"/>
    </w:p>
    <w:sectPr w:rsidR="00F0724A" w:rsidSect="00A40A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164DA4"/>
    <w:multiLevelType w:val="hybridMultilevel"/>
    <w:tmpl w:val="1D34B50A"/>
    <w:lvl w:ilvl="0" w:tplc="877889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1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4"/>
  </w:num>
  <w:num w:numId="11">
    <w:abstractNumId w:val="13"/>
  </w:num>
  <w:num w:numId="12">
    <w:abstractNumId w:val="27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2"/>
  </w:num>
  <w:num w:numId="18">
    <w:abstractNumId w:val="1"/>
  </w:num>
  <w:num w:numId="19">
    <w:abstractNumId w:val="21"/>
  </w:num>
  <w:num w:numId="20">
    <w:abstractNumId w:val="23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0"/>
  </w:num>
  <w:num w:numId="26">
    <w:abstractNumId w:val="9"/>
  </w:num>
  <w:num w:numId="27">
    <w:abstractNumId w:val="25"/>
  </w:num>
  <w:num w:numId="28">
    <w:abstractNumId w:val="7"/>
  </w:num>
  <w:num w:numId="29">
    <w:abstractNumId w:val="6"/>
  </w:num>
  <w:num w:numId="30">
    <w:abstractNumId w:val="17"/>
  </w:num>
  <w:num w:numId="31">
    <w:abstractNumId w:val="31"/>
  </w:num>
  <w:num w:numId="32">
    <w:abstractNumId w:val="1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80"/>
    <w:rsid w:val="00903180"/>
    <w:rsid w:val="00A40A8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0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40A8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40A87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A40A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A40A8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40A8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A40A8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40A87"/>
    <w:rPr>
      <w:color w:val="0000FF"/>
      <w:u w:val="single"/>
    </w:rPr>
  </w:style>
  <w:style w:type="paragraph" w:customStyle="1" w:styleId="ConsTitle">
    <w:name w:val="ConsTitle"/>
    <w:rsid w:val="00A40A8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A40A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A40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A40A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A40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A40A8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40A8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40A8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40A8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A40A87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A40A87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A40A87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A40A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A40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A40A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40A8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40A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40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40A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40A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4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A40A8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A40A87"/>
  </w:style>
  <w:style w:type="paragraph" w:styleId="af4">
    <w:name w:val="footnote text"/>
    <w:basedOn w:val="a0"/>
    <w:link w:val="af5"/>
    <w:rsid w:val="00A40A8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40A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A40A87"/>
    <w:rPr>
      <w:vertAlign w:val="superscript"/>
    </w:rPr>
  </w:style>
  <w:style w:type="character" w:styleId="af7">
    <w:name w:val="annotation reference"/>
    <w:uiPriority w:val="99"/>
    <w:rsid w:val="00A40A87"/>
    <w:rPr>
      <w:sz w:val="16"/>
      <w:szCs w:val="16"/>
    </w:rPr>
  </w:style>
  <w:style w:type="paragraph" w:styleId="af8">
    <w:name w:val="annotation text"/>
    <w:basedOn w:val="a0"/>
    <w:link w:val="af9"/>
    <w:rsid w:val="00A40A8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A40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40A87"/>
    <w:rPr>
      <w:b/>
      <w:bCs/>
    </w:rPr>
  </w:style>
  <w:style w:type="character" w:customStyle="1" w:styleId="afb">
    <w:name w:val="Тема примечания Знак"/>
    <w:basedOn w:val="af9"/>
    <w:link w:val="afa"/>
    <w:rsid w:val="00A40A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A40A8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A40A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A40A87"/>
  </w:style>
  <w:style w:type="paragraph" w:customStyle="1" w:styleId="ConsPlusDocList">
    <w:name w:val="ConsPlusDocList"/>
    <w:next w:val="a0"/>
    <w:rsid w:val="00A40A8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40A8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A40A87"/>
    <w:pPr>
      <w:numPr>
        <w:numId w:val="24"/>
      </w:numPr>
      <w:contextualSpacing/>
    </w:pPr>
  </w:style>
  <w:style w:type="paragraph" w:customStyle="1" w:styleId="afe">
    <w:name w:val="a"/>
    <w:basedOn w:val="a0"/>
    <w:rsid w:val="00A40A87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A40A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A40A87"/>
    <w:rPr>
      <w:color w:val="800080"/>
      <w:u w:val="single"/>
    </w:rPr>
  </w:style>
  <w:style w:type="paragraph" w:customStyle="1" w:styleId="xl63">
    <w:name w:val="xl63"/>
    <w:basedOn w:val="a0"/>
    <w:rsid w:val="00A40A8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40A87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A40A87"/>
    <w:pPr>
      <w:spacing w:before="100" w:beforeAutospacing="1" w:after="100" w:afterAutospacing="1"/>
    </w:pPr>
  </w:style>
  <w:style w:type="paragraph" w:customStyle="1" w:styleId="xl66">
    <w:name w:val="xl66"/>
    <w:basedOn w:val="a0"/>
    <w:rsid w:val="00A40A87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40A8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A40A8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40A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A40A8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A40A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A40A8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40A8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A40A8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A40A8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A40A87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A40A87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A40A87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A40A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A40A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A40A8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A40A87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A40A8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A40A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A40A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A40A87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A40A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A40A8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A40A8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A40A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A40A8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A40A8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A40A87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A40A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A40A87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0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40A8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40A87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A40A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A40A8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40A8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A40A8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40A87"/>
    <w:rPr>
      <w:color w:val="0000FF"/>
      <w:u w:val="single"/>
    </w:rPr>
  </w:style>
  <w:style w:type="paragraph" w:customStyle="1" w:styleId="ConsTitle">
    <w:name w:val="ConsTitle"/>
    <w:rsid w:val="00A40A8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A40A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A40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A40A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A40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A40A8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40A8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40A8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40A8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A40A87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A40A87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A40A87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A40A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A40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A40A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40A8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40A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40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40A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40A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4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A40A8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A40A87"/>
  </w:style>
  <w:style w:type="paragraph" w:styleId="af4">
    <w:name w:val="footnote text"/>
    <w:basedOn w:val="a0"/>
    <w:link w:val="af5"/>
    <w:rsid w:val="00A40A8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40A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A40A87"/>
    <w:rPr>
      <w:vertAlign w:val="superscript"/>
    </w:rPr>
  </w:style>
  <w:style w:type="character" w:styleId="af7">
    <w:name w:val="annotation reference"/>
    <w:uiPriority w:val="99"/>
    <w:rsid w:val="00A40A87"/>
    <w:rPr>
      <w:sz w:val="16"/>
      <w:szCs w:val="16"/>
    </w:rPr>
  </w:style>
  <w:style w:type="paragraph" w:styleId="af8">
    <w:name w:val="annotation text"/>
    <w:basedOn w:val="a0"/>
    <w:link w:val="af9"/>
    <w:rsid w:val="00A40A8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A40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40A87"/>
    <w:rPr>
      <w:b/>
      <w:bCs/>
    </w:rPr>
  </w:style>
  <w:style w:type="character" w:customStyle="1" w:styleId="afb">
    <w:name w:val="Тема примечания Знак"/>
    <w:basedOn w:val="af9"/>
    <w:link w:val="afa"/>
    <w:rsid w:val="00A40A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A40A8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A40A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A40A87"/>
  </w:style>
  <w:style w:type="paragraph" w:customStyle="1" w:styleId="ConsPlusDocList">
    <w:name w:val="ConsPlusDocList"/>
    <w:next w:val="a0"/>
    <w:rsid w:val="00A40A8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40A8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A40A87"/>
    <w:pPr>
      <w:numPr>
        <w:numId w:val="24"/>
      </w:numPr>
      <w:contextualSpacing/>
    </w:pPr>
  </w:style>
  <w:style w:type="paragraph" w:customStyle="1" w:styleId="afe">
    <w:name w:val="a"/>
    <w:basedOn w:val="a0"/>
    <w:rsid w:val="00A40A87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A40A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A40A87"/>
    <w:rPr>
      <w:color w:val="800080"/>
      <w:u w:val="single"/>
    </w:rPr>
  </w:style>
  <w:style w:type="paragraph" w:customStyle="1" w:styleId="xl63">
    <w:name w:val="xl63"/>
    <w:basedOn w:val="a0"/>
    <w:rsid w:val="00A40A8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40A87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A40A87"/>
    <w:pPr>
      <w:spacing w:before="100" w:beforeAutospacing="1" w:after="100" w:afterAutospacing="1"/>
    </w:pPr>
  </w:style>
  <w:style w:type="paragraph" w:customStyle="1" w:styleId="xl66">
    <w:name w:val="xl66"/>
    <w:basedOn w:val="a0"/>
    <w:rsid w:val="00A40A87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40A8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A40A8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40A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A40A8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A40A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A40A8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40A8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A40A8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A40A8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A40A87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A40A87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A40A87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A40A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A40A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A40A8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A40A87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A40A8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A40A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A40A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A40A87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A40A8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A40A8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A40A8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A40A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A40A8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A40A8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A40A87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A40A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A40A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A40A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A40A87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28798</Words>
  <Characters>164153</Characters>
  <Application>Microsoft Office Word</Application>
  <DocSecurity>0</DocSecurity>
  <Lines>1367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2023-03-02T11:29:00Z</dcterms:created>
  <dcterms:modified xsi:type="dcterms:W3CDTF">2023-03-02T11:30:00Z</dcterms:modified>
</cp:coreProperties>
</file>